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67993" w14:textId="77777777" w:rsidR="00AC55B1" w:rsidRPr="00AC55B1" w:rsidRDefault="00AC55B1" w:rsidP="00AC55B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AC55B1">
        <w:rPr>
          <w:rFonts w:ascii="Times New Roman" w:hAnsi="Times New Roman" w:cs="ＭＳ 明朝" w:hint="eastAsia"/>
          <w:b/>
          <w:bCs/>
          <w:color w:val="000000"/>
          <w:spacing w:val="10"/>
          <w:kern w:val="0"/>
          <w:sz w:val="32"/>
          <w:szCs w:val="32"/>
        </w:rPr>
        <w:t>日本茶業</w:t>
      </w:r>
      <w:r w:rsidR="00296329">
        <w:rPr>
          <w:rFonts w:ascii="Times New Roman" w:hAnsi="Times New Roman" w:cs="ＭＳ 明朝" w:hint="eastAsia"/>
          <w:b/>
          <w:bCs/>
          <w:color w:val="000000"/>
          <w:spacing w:val="10"/>
          <w:kern w:val="0"/>
          <w:sz w:val="32"/>
          <w:szCs w:val="32"/>
        </w:rPr>
        <w:t>学</w:t>
      </w:r>
      <w:r w:rsidRPr="00AC55B1">
        <w:rPr>
          <w:rFonts w:ascii="Times New Roman" w:hAnsi="Times New Roman" w:cs="ＭＳ 明朝" w:hint="eastAsia"/>
          <w:b/>
          <w:bCs/>
          <w:color w:val="000000"/>
          <w:spacing w:val="10"/>
          <w:kern w:val="0"/>
          <w:sz w:val="32"/>
          <w:szCs w:val="32"/>
        </w:rPr>
        <w:t>会</w:t>
      </w:r>
      <w:r w:rsidR="00EE7BD6">
        <w:rPr>
          <w:rFonts w:ascii="Times New Roman" w:hAnsi="Times New Roman" w:cs="ＭＳ 明朝" w:hint="eastAsia"/>
          <w:b/>
          <w:bCs/>
          <w:color w:val="000000"/>
          <w:spacing w:val="10"/>
          <w:kern w:val="0"/>
          <w:sz w:val="32"/>
          <w:szCs w:val="32"/>
        </w:rPr>
        <w:t>入会の</w:t>
      </w:r>
      <w:r w:rsidRPr="00AC55B1">
        <w:rPr>
          <w:rFonts w:ascii="Times New Roman" w:hAnsi="Times New Roman" w:cs="ＭＳ 明朝" w:hint="eastAsia"/>
          <w:b/>
          <w:bCs/>
          <w:color w:val="000000"/>
          <w:spacing w:val="10"/>
          <w:kern w:val="0"/>
          <w:sz w:val="32"/>
          <w:szCs w:val="32"/>
        </w:rPr>
        <w:t>ご</w:t>
      </w:r>
      <w:r w:rsidR="00EE7BD6">
        <w:rPr>
          <w:rFonts w:ascii="Times New Roman" w:hAnsi="Times New Roman" w:cs="ＭＳ 明朝" w:hint="eastAsia"/>
          <w:b/>
          <w:bCs/>
          <w:color w:val="000000"/>
          <w:spacing w:val="10"/>
          <w:kern w:val="0"/>
          <w:sz w:val="32"/>
          <w:szCs w:val="32"/>
        </w:rPr>
        <w:t>案内</w:t>
      </w:r>
    </w:p>
    <w:p w14:paraId="74E2F4BC" w14:textId="77777777" w:rsidR="00AC55B1" w:rsidRPr="00AC55B1" w:rsidRDefault="00AC55B1" w:rsidP="00AC55B1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14:paraId="41D3C5B6" w14:textId="77777777" w:rsidR="00AC55B1" w:rsidRPr="00AC55B1" w:rsidRDefault="00AC55B1" w:rsidP="00AC55B1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 xml:space="preserve">  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本</w:t>
      </w:r>
      <w:r w:rsidR="00296329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学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会は、茶関係企業、大学、試験研究機関などの研究員、技術者並びに農協指導員、関係団体職員、茶生産者、茶流通業者</w:t>
      </w:r>
      <w:r w:rsidR="00E30702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、消費者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などによって構成される全国組織の学術研究団体であります。</w:t>
      </w:r>
    </w:p>
    <w:p w14:paraId="7454A2DE" w14:textId="17D93333" w:rsidR="00AC55B1" w:rsidRPr="00AC55B1" w:rsidRDefault="00AC55B1" w:rsidP="00AC55B1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 xml:space="preserve">  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昭和</w:t>
      </w: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>22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年（</w:t>
      </w: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>1947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年）に、茶業技術の開発研究、会員の研鑽と情報の交流を目的に設立され、</w:t>
      </w: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>20</w:t>
      </w:r>
      <w:r w:rsidR="00F84C3F">
        <w:rPr>
          <w:rFonts w:ascii="Times New Roman" w:hAnsi="Times New Roman" w:hint="eastAsia"/>
          <w:color w:val="000000"/>
          <w:spacing w:val="2"/>
          <w:kern w:val="0"/>
          <w:sz w:val="24"/>
        </w:rPr>
        <w:t>2</w:t>
      </w:r>
      <w:r w:rsidR="00F4125A">
        <w:rPr>
          <w:rFonts w:ascii="Times New Roman" w:hAnsi="Times New Roman" w:hint="eastAsia"/>
          <w:color w:val="000000"/>
          <w:spacing w:val="2"/>
          <w:kern w:val="0"/>
          <w:sz w:val="24"/>
        </w:rPr>
        <w:t>3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年</w:t>
      </w:r>
      <w:r w:rsid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9</w:t>
      </w:r>
      <w:r w:rsid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月の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会員数</w:t>
      </w:r>
      <w:r w:rsid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は</w:t>
      </w:r>
      <w:r w:rsidR="00A12255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4</w:t>
      </w:r>
      <w:r w:rsidR="00F4125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7</w:t>
      </w:r>
      <w:r w:rsidR="00A12255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6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名となっております。</w:t>
      </w:r>
    </w:p>
    <w:p w14:paraId="6DF910FD" w14:textId="26A86555" w:rsidR="00AC55B1" w:rsidRPr="00AC55B1" w:rsidRDefault="00AC55B1" w:rsidP="00AC55B1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 xml:space="preserve">  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事業内容は、機関誌「茶業研究報告」の年２回（</w:t>
      </w: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>6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月、</w:t>
      </w: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>12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月）刊行、研究発表会の年１回（</w:t>
      </w: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>11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月）開催、</w:t>
      </w:r>
      <w:r w:rsidR="00AE10A2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学会賞、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功労賞</w:t>
      </w:r>
      <w:r w:rsidR="00AE10A2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、</w:t>
      </w:r>
      <w:r w:rsidR="00F4125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技術賞、若手</w:t>
      </w:r>
      <w:r w:rsidR="00296329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奨励</w:t>
      </w:r>
      <w:r w:rsidR="00A64162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賞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の顕彰（総会にて）、別冊（講演要旨集、資料など）や単行書（茶の科学用語辞典</w:t>
      </w:r>
      <w:r w:rsid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（第</w:t>
      </w:r>
      <w:r w:rsid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3</w:t>
      </w:r>
      <w:r w:rsid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版）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）の刊行などであります。</w:t>
      </w:r>
    </w:p>
    <w:p w14:paraId="070D9AF2" w14:textId="67880606" w:rsidR="00DE7CA3" w:rsidRDefault="00AC55B1" w:rsidP="00FA73AE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 xml:space="preserve">  </w:t>
      </w:r>
      <w:r w:rsidR="00DE7CA3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会員</w:t>
      </w:r>
      <w:r w:rsidR="00EE7BD6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の皆様には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、</w:t>
      </w:r>
      <w:r w:rsidR="00F4125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日本茶業学会誌の「茶業研究報告」への投稿ができます。また、</w:t>
      </w:r>
      <w:r w:rsidR="00EE7BD6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「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茶業研究報告」の配布</w:t>
      </w:r>
      <w:r w:rsidR="001D0F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（</w:t>
      </w:r>
      <w:r w:rsidR="00DE7CA3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各号１冊）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を受けるほか、研究発表会その他、本</w:t>
      </w:r>
      <w:r w:rsidR="00E30702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学会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の行なう行事に</w:t>
      </w:r>
      <w:r w:rsidR="00F4125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会員会費で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参加することができます</w:t>
      </w:r>
      <w:r w:rsidR="00DE7CA3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。</w:t>
      </w:r>
    </w:p>
    <w:p w14:paraId="2FFDF215" w14:textId="0DAD7FE9" w:rsidR="00FA73AE" w:rsidRDefault="00F84C3F" w:rsidP="001D0F3F">
      <w:pPr>
        <w:overflowPunct w:val="0"/>
        <w:ind w:firstLineChars="100" w:firstLine="244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なお、本学会の総会は、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原則として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11</w:t>
      </w:r>
      <w:r w:rsidRP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頃開催します日本茶業学会</w:t>
      </w:r>
      <w:r w:rsidRP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研究発表会と同時に開催しています。その関係から会計年度は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10</w:t>
      </w:r>
      <w:r w:rsidRP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1</w:t>
      </w:r>
      <w:r w:rsidRP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日から翌年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9</w:t>
      </w:r>
      <w:r w:rsidRP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30</w:t>
      </w:r>
      <w:r w:rsidRP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日までとしています。</w:t>
      </w:r>
    </w:p>
    <w:p w14:paraId="3C3CE400" w14:textId="29BCE77F" w:rsidR="00EE7BD6" w:rsidRDefault="00FA73AE" w:rsidP="001D0F3F">
      <w:pPr>
        <w:overflowPunct w:val="0"/>
        <w:ind w:firstLineChars="100" w:firstLine="244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会員の種別および</w:t>
      </w:r>
      <w:r w:rsid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年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会費の額は以下の通りです。</w:t>
      </w:r>
    </w:p>
    <w:p w14:paraId="36E8AC25" w14:textId="075D12B5" w:rsidR="00AE10A2" w:rsidRPr="00AE10A2" w:rsidRDefault="00AE10A2" w:rsidP="00F84C3F">
      <w:pPr>
        <w:overflowPunct w:val="0"/>
        <w:ind w:firstLineChars="100" w:firstLine="244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</w:t>
      </w:r>
      <w:r w:rsidR="00FA73A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通常会員</w:t>
      </w:r>
      <w:r w:rsid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年会費：　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５，０００円</w:t>
      </w:r>
    </w:p>
    <w:p w14:paraId="1720C7BC" w14:textId="18A3573D" w:rsidR="00FA73AE" w:rsidRDefault="00AE10A2" w:rsidP="00AE10A2">
      <w:pPr>
        <w:overflowPunct w:val="0"/>
        <w:ind w:firstLineChars="300" w:firstLine="732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学生</w:t>
      </w:r>
      <w:r w:rsidR="00FA73A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会員　　年</w:t>
      </w:r>
      <w:r w:rsid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会費：</w:t>
      </w:r>
      <w:r w:rsidR="00FA73A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</w:t>
      </w:r>
      <w:r w:rsid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</w:t>
      </w:r>
      <w:r w:rsidR="00FA73A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２，０００円</w:t>
      </w:r>
    </w:p>
    <w:p w14:paraId="5F9B24ED" w14:textId="06DA7F94" w:rsidR="00FA73AE" w:rsidRDefault="00AE10A2" w:rsidP="001D0F3F">
      <w:pPr>
        <w:overflowPunct w:val="0"/>
        <w:ind w:firstLineChars="100" w:firstLine="244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　</w:t>
      </w:r>
      <w:r w:rsidR="00FA73A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特別会員　　年</w:t>
      </w:r>
      <w:r w:rsidR="00F84C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会費：</w:t>
      </w:r>
      <w:r w:rsidR="00FA73AE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２０，０００円</w:t>
      </w:r>
    </w:p>
    <w:p w14:paraId="5DE489B0" w14:textId="77777777" w:rsidR="00FA73AE" w:rsidRDefault="00FA73AE" w:rsidP="001D0F3F">
      <w:pPr>
        <w:overflowPunct w:val="0"/>
        <w:ind w:firstLineChars="100" w:firstLine="244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14:paraId="23830CDD" w14:textId="77777777" w:rsidR="00FA73AE" w:rsidRDefault="00FA73AE" w:rsidP="001D0F3F">
      <w:pPr>
        <w:overflowPunct w:val="0"/>
        <w:ind w:firstLineChars="100" w:firstLine="244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入会ご希望の方は、所定の入会申込書にご記入の上、ＥメールまたはＦＡＸで</w:t>
      </w:r>
      <w:r w:rsidR="00296329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学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会事務局あてにお送り下さい。</w:t>
      </w:r>
    </w:p>
    <w:p w14:paraId="759151A6" w14:textId="77777777" w:rsidR="00AC55B1" w:rsidRDefault="00FA73AE" w:rsidP="001D0F3F">
      <w:pPr>
        <w:overflowPunct w:val="0"/>
        <w:ind w:firstLineChars="100" w:firstLine="244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入会のお申し込み・</w:t>
      </w:r>
      <w:r w:rsid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お問い合わせは</w:t>
      </w:r>
      <w:r w:rsidR="001D0F3F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下記にお願いします。</w:t>
      </w:r>
    </w:p>
    <w:p w14:paraId="62F64590" w14:textId="77777777" w:rsidR="001D0F3F" w:rsidRPr="00AC55B1" w:rsidRDefault="001D0F3F" w:rsidP="001D0F3F">
      <w:pPr>
        <w:overflowPunct w:val="0"/>
        <w:ind w:firstLineChars="100" w:firstLine="25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14:paraId="1CD793AF" w14:textId="77777777" w:rsidR="00E30702" w:rsidRDefault="00AC55B1" w:rsidP="00AC55B1">
      <w:pPr>
        <w:overflowPunct w:val="0"/>
        <w:textAlignment w:val="baseline"/>
        <w:rPr>
          <w:rFonts w:ascii="Times New Roman" w:hAnsi="Times New Roman" w:cs="ＭＳ 明朝"/>
          <w:b/>
          <w:bCs/>
          <w:color w:val="000000"/>
          <w:spacing w:val="2"/>
          <w:kern w:val="0"/>
          <w:sz w:val="24"/>
        </w:rPr>
      </w:pP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 xml:space="preserve">    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〒</w:t>
      </w: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>428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ー</w:t>
      </w:r>
      <w:r w:rsidR="00E30702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0039</w:t>
      </w:r>
      <w:r w:rsidRPr="00AC55B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</w:t>
      </w:r>
      <w:r w:rsidRPr="00AC55B1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</w:rPr>
        <w:t>静岡県島田市金谷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</w:rPr>
        <w:t>猪土居</w:t>
      </w:r>
      <w:r w:rsidRPr="00AC55B1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</w:rPr>
        <w:t xml:space="preserve">２７６９　</w:t>
      </w:r>
    </w:p>
    <w:p w14:paraId="15496968" w14:textId="77777777" w:rsidR="00AC55B1" w:rsidRPr="00AC55B1" w:rsidRDefault="00E30702" w:rsidP="00E30702">
      <w:pPr>
        <w:overflowPunct w:val="0"/>
        <w:ind w:firstLineChars="900" w:firstLine="2204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</w:rPr>
        <w:t>農研機構</w:t>
      </w:r>
      <w:r w:rsidR="00A72BD7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</w:rPr>
        <w:t>金谷茶業研究拠点</w:t>
      </w:r>
      <w:r w:rsidR="00AC55B1" w:rsidRPr="00AC55B1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</w:rPr>
        <w:t>内</w:t>
      </w:r>
    </w:p>
    <w:p w14:paraId="3C5D838A" w14:textId="77777777" w:rsidR="00AC55B1" w:rsidRPr="00AC55B1" w:rsidRDefault="00AC55B1" w:rsidP="00AC55B1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 xml:space="preserve">                  </w:t>
      </w:r>
      <w:r w:rsidRPr="00AC55B1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</w:rPr>
        <w:t>日本茶業</w:t>
      </w:r>
      <w:r w:rsidR="00296329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</w:rPr>
        <w:t>学</w:t>
      </w:r>
      <w:r w:rsidRPr="00AC55B1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</w:rPr>
        <w:t>会事務局</w:t>
      </w:r>
    </w:p>
    <w:p w14:paraId="6A8C06EB" w14:textId="77777777" w:rsidR="00AC55B1" w:rsidRDefault="00AC55B1" w:rsidP="00AC55B1">
      <w:pPr>
        <w:overflowPunct w:val="0"/>
        <w:ind w:left="1372" w:hanging="748"/>
        <w:textAlignment w:val="baseline"/>
        <w:rPr>
          <w:rFonts w:ascii="Times New Roman" w:hAnsi="Times New Roman" w:cs="ＭＳ 明朝"/>
          <w:b/>
          <w:bCs/>
          <w:color w:val="000000"/>
          <w:spacing w:val="2"/>
          <w:kern w:val="0"/>
          <w:sz w:val="24"/>
        </w:rPr>
      </w:pPr>
      <w:r w:rsidRPr="00AC55B1">
        <w:rPr>
          <w:rFonts w:ascii="Times New Roman" w:hAnsi="Times New Roman"/>
          <w:b/>
          <w:bCs/>
          <w:color w:val="000000"/>
          <w:spacing w:val="2"/>
          <w:kern w:val="0"/>
          <w:sz w:val="24"/>
        </w:rPr>
        <w:t>TEL</w:t>
      </w:r>
      <w:r w:rsidRPr="00AC55B1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</w:rPr>
        <w:t>・</w:t>
      </w:r>
      <w:r w:rsidRPr="00AC55B1">
        <w:rPr>
          <w:rFonts w:ascii="Times New Roman" w:hAnsi="Times New Roman"/>
          <w:b/>
          <w:bCs/>
          <w:color w:val="000000"/>
          <w:spacing w:val="2"/>
          <w:kern w:val="0"/>
          <w:sz w:val="24"/>
        </w:rPr>
        <w:t xml:space="preserve">FAX   </w:t>
      </w:r>
      <w:r w:rsidRPr="00AC55B1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</w:rPr>
        <w:t xml:space="preserve">　０５４７－４５－００２４</w:t>
      </w:r>
    </w:p>
    <w:p w14:paraId="18F251A5" w14:textId="77777777" w:rsidR="00AC55B1" w:rsidRPr="00AC55B1" w:rsidRDefault="00AC55B1" w:rsidP="00AC55B1">
      <w:pPr>
        <w:overflowPunct w:val="0"/>
        <w:ind w:left="1372" w:hanging="748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>
        <w:rPr>
          <w:rFonts w:ascii="Times New Roman" w:hAnsi="Times New Roman" w:hint="eastAsia"/>
          <w:b/>
          <w:bCs/>
          <w:color w:val="000000"/>
          <w:spacing w:val="2"/>
          <w:kern w:val="0"/>
          <w:sz w:val="24"/>
        </w:rPr>
        <w:t xml:space="preserve">e-mail: </w:t>
      </w:r>
      <w:r w:rsidR="00F73EDD">
        <w:rPr>
          <w:rFonts w:ascii="Times New Roman" w:hAnsi="Times New Roman" w:hint="eastAsia"/>
          <w:b/>
          <w:bCs/>
          <w:color w:val="000000"/>
          <w:spacing w:val="2"/>
          <w:kern w:val="0"/>
          <w:sz w:val="24"/>
        </w:rPr>
        <w:t>jimukyoku@chagakkai.ec-net.jp</w:t>
      </w:r>
    </w:p>
    <w:p w14:paraId="2332EC7A" w14:textId="77777777" w:rsidR="00AC55B1" w:rsidRPr="00AC55B1" w:rsidRDefault="00AC55B1" w:rsidP="00AC55B1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14:paraId="73A6CD5F" w14:textId="09F137F3" w:rsidR="00AC55B1" w:rsidRDefault="00AC55B1" w:rsidP="00EE7BD6">
      <w:pPr>
        <w:overflowPunct w:val="0"/>
        <w:textAlignment w:val="baseline"/>
      </w:pPr>
      <w:r w:rsidRPr="00AC55B1">
        <w:rPr>
          <w:rFonts w:ascii="Times New Roman" w:hAnsi="Times New Roman"/>
          <w:color w:val="000000"/>
          <w:spacing w:val="2"/>
          <w:kern w:val="0"/>
          <w:sz w:val="24"/>
        </w:rPr>
        <w:t xml:space="preserve">  </w:t>
      </w:r>
    </w:p>
    <w:sectPr w:rsidR="00AC55B1" w:rsidSect="00FA73AE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ADE41" w14:textId="77777777" w:rsidR="00CA33D9" w:rsidRDefault="00CA33D9" w:rsidP="00EF1A66">
      <w:r>
        <w:separator/>
      </w:r>
    </w:p>
  </w:endnote>
  <w:endnote w:type="continuationSeparator" w:id="0">
    <w:p w14:paraId="7ECD37C5" w14:textId="77777777" w:rsidR="00CA33D9" w:rsidRDefault="00CA33D9" w:rsidP="00EF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4125B" w14:textId="77777777" w:rsidR="00CA33D9" w:rsidRDefault="00CA33D9" w:rsidP="00EF1A66">
      <w:r>
        <w:separator/>
      </w:r>
    </w:p>
  </w:footnote>
  <w:footnote w:type="continuationSeparator" w:id="0">
    <w:p w14:paraId="377F2B88" w14:textId="77777777" w:rsidR="00CA33D9" w:rsidRDefault="00CA33D9" w:rsidP="00EF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B1"/>
    <w:rsid w:val="001D0F3F"/>
    <w:rsid w:val="001E4DB8"/>
    <w:rsid w:val="00222AB6"/>
    <w:rsid w:val="002240ED"/>
    <w:rsid w:val="00224EF7"/>
    <w:rsid w:val="0029024D"/>
    <w:rsid w:val="00296329"/>
    <w:rsid w:val="00345C5C"/>
    <w:rsid w:val="0037507F"/>
    <w:rsid w:val="003B161D"/>
    <w:rsid w:val="004A32DA"/>
    <w:rsid w:val="0054186B"/>
    <w:rsid w:val="005D2AEC"/>
    <w:rsid w:val="006C010A"/>
    <w:rsid w:val="006C2AC8"/>
    <w:rsid w:val="00756CD2"/>
    <w:rsid w:val="007977EF"/>
    <w:rsid w:val="008323B3"/>
    <w:rsid w:val="00872275"/>
    <w:rsid w:val="00954A83"/>
    <w:rsid w:val="00A12255"/>
    <w:rsid w:val="00A64162"/>
    <w:rsid w:val="00A72BD7"/>
    <w:rsid w:val="00AC55B1"/>
    <w:rsid w:val="00AE10A2"/>
    <w:rsid w:val="00B7673B"/>
    <w:rsid w:val="00BF2ED2"/>
    <w:rsid w:val="00CA33D9"/>
    <w:rsid w:val="00CC44AE"/>
    <w:rsid w:val="00DE7CA3"/>
    <w:rsid w:val="00E30702"/>
    <w:rsid w:val="00EA6657"/>
    <w:rsid w:val="00EE7BD6"/>
    <w:rsid w:val="00EF1A66"/>
    <w:rsid w:val="00F11314"/>
    <w:rsid w:val="00F4125A"/>
    <w:rsid w:val="00F73EDD"/>
    <w:rsid w:val="00F84C3F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67C92"/>
  <w15:chartTrackingRefBased/>
  <w15:docId w15:val="{D81AF6A3-CD03-468E-A95C-0234EFFD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1A66"/>
    <w:rPr>
      <w:kern w:val="2"/>
      <w:sz w:val="21"/>
      <w:szCs w:val="24"/>
    </w:rPr>
  </w:style>
  <w:style w:type="paragraph" w:styleId="a5">
    <w:name w:val="footer"/>
    <w:basedOn w:val="a"/>
    <w:link w:val="a6"/>
    <w:rsid w:val="00EF1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1A66"/>
    <w:rPr>
      <w:kern w:val="2"/>
      <w:sz w:val="21"/>
      <w:szCs w:val="24"/>
    </w:rPr>
  </w:style>
  <w:style w:type="character" w:styleId="a7">
    <w:name w:val="Hyperlink"/>
    <w:rsid w:val="00FA73AE"/>
    <w:rPr>
      <w:color w:val="0000FF"/>
      <w:u w:val="single"/>
    </w:rPr>
  </w:style>
  <w:style w:type="paragraph" w:styleId="a8">
    <w:name w:val="Balloon Text"/>
    <w:basedOn w:val="a"/>
    <w:link w:val="a9"/>
    <w:rsid w:val="00AE10A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E10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日本茶業技術協会入会のご案内</vt:lpstr>
      <vt:lpstr>日本茶業技術協会入会のご案内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日本茶業技術協会入会のご案内</dc:title>
  <dc:subject/>
  <dc:creator>cha</dc:creator>
  <cp:keywords/>
  <cp:lastModifiedBy>anan</cp:lastModifiedBy>
  <cp:revision>2</cp:revision>
  <cp:lastPrinted>2021-04-17T07:56:00Z</cp:lastPrinted>
  <dcterms:created xsi:type="dcterms:W3CDTF">2024-05-28T01:55:00Z</dcterms:created>
  <dcterms:modified xsi:type="dcterms:W3CDTF">2024-05-28T01:55:00Z</dcterms:modified>
</cp:coreProperties>
</file>